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1D78" w14:textId="77777777" w:rsidR="00007FCC" w:rsidRDefault="00007FCC" w:rsidP="00007FC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 Condensed" w:eastAsia="Times New Roman" w:hAnsi="Roboto Condensed" w:cs="Times New Roman"/>
          <w:color w:val="252525"/>
          <w:kern w:val="36"/>
          <w:sz w:val="48"/>
          <w:szCs w:val="48"/>
          <w:lang w:eastAsia="nb-NO"/>
          <w14:ligatures w14:val="none"/>
        </w:rPr>
      </w:pPr>
      <w:proofErr w:type="spellStart"/>
      <w:r w:rsidRPr="00007FCC">
        <w:rPr>
          <w:rFonts w:ascii="Roboto Condensed" w:eastAsia="Times New Roman" w:hAnsi="Roboto Condensed" w:cs="Times New Roman"/>
          <w:color w:val="252525"/>
          <w:kern w:val="36"/>
          <w:sz w:val="48"/>
          <w:szCs w:val="48"/>
          <w:lang w:eastAsia="nb-NO"/>
          <w14:ligatures w14:val="none"/>
        </w:rPr>
        <w:t>Elephant</w:t>
      </w:r>
      <w:proofErr w:type="spellEnd"/>
      <w:r w:rsidRPr="00007FCC">
        <w:rPr>
          <w:rFonts w:ascii="Roboto Condensed" w:eastAsia="Times New Roman" w:hAnsi="Roboto Condensed" w:cs="Times New Roman"/>
          <w:color w:val="252525"/>
          <w:kern w:val="36"/>
          <w:sz w:val="48"/>
          <w:szCs w:val="48"/>
          <w:lang w:eastAsia="nb-NO"/>
          <w14:ligatures w14:val="none"/>
        </w:rPr>
        <w:t xml:space="preserve"> YII jekketalje 250kg</w:t>
      </w:r>
    </w:p>
    <w:p w14:paraId="51D83C46" w14:textId="77777777" w:rsidR="00007FCC" w:rsidRDefault="00007FCC" w:rsidP="00007FCC">
      <w:pPr>
        <w:rPr>
          <w:rFonts w:ascii="Calibri" w:eastAsia="Times New Roman" w:hAnsi="Calibri" w:cs="Calibri"/>
          <w:color w:val="252525"/>
          <w:kern w:val="36"/>
          <w:lang w:eastAsia="nb-NO"/>
          <w14:ligatures w14:val="none"/>
        </w:rPr>
      </w:pPr>
    </w:p>
    <w:p w14:paraId="265C33A9" w14:textId="46FC2304" w:rsidR="00007FCC" w:rsidRPr="00007FCC" w:rsidRDefault="00007FCC" w:rsidP="00007FCC">
      <w:pPr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 w:rsidRPr="00007FCC">
        <w:rPr>
          <w:rFonts w:ascii="Calibri" w:eastAsia="Times New Roman" w:hAnsi="Calibri" w:cs="Calibri"/>
          <w:color w:val="252525"/>
          <w:kern w:val="36"/>
          <w:lang w:eastAsia="nb-NO"/>
          <w14:ligatures w14:val="none"/>
        </w:rPr>
        <w:t>Art.</w:t>
      </w:r>
      <w:r w:rsidRPr="00007FCC">
        <w:rPr>
          <w:rFonts w:ascii="Calibri" w:eastAsia="Times New Roman" w:hAnsi="Calibri" w:cs="Calibri"/>
          <w:color w:val="252525"/>
          <w:kern w:val="36"/>
          <w:sz w:val="48"/>
          <w:szCs w:val="48"/>
          <w:lang w:eastAsia="nb-NO"/>
          <w14:ligatures w14:val="none"/>
        </w:rPr>
        <w:t xml:space="preserve"> </w:t>
      </w:r>
      <w:r w:rsidRPr="00007FCC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Y 2 25</w:t>
      </w:r>
    </w:p>
    <w:tbl>
      <w:tblPr>
        <w:tblW w:w="9827" w:type="dxa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007"/>
      </w:tblPr>
      <w:tblGrid>
        <w:gridCol w:w="1699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007FCC" w:rsidRPr="00007FCC" w14:paraId="6DA9CF0A" w14:textId="77777777" w:rsidTr="00007FCC">
        <w:trPr>
          <w:trHeight w:val="24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96AC7F0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o-e" w:eastAsia="Times New Roman" w:hAnsi="tsukugopro-e" w:cs="Times New Roman"/>
                <w:color w:val="FF0000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Model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6084F763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68136974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B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BC174D6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C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7AC0C95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E6B9DF8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1983E3D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F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8986979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G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A133375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H</w:t>
            </w:r>
          </w:p>
        </w:tc>
      </w:tr>
      <w:tr w:rsidR="00007FCC" w:rsidRPr="00007FCC" w14:paraId="4D034745" w14:textId="77777777" w:rsidTr="00007FCC">
        <w:trPr>
          <w:trHeight w:val="24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678B409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o-e" w:eastAsia="Times New Roman" w:hAnsi="tsukugopro-e" w:cs="Times New Roman"/>
                <w:color w:val="FF0000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Y</w:t>
            </w:r>
            <w:r w:rsidRPr="00007FCC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Ⅱ</w:t>
            </w:r>
            <w:r w:rsidRPr="00007FCC">
              <w:rPr>
                <w:rFonts w:ascii="tsukugopro-e" w:eastAsia="Times New Roman" w:hAnsi="tsukugopro-e" w:cs="Times New Roman"/>
                <w:color w:val="FF0000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-25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F9F8B6B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21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6B47305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70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3AD5710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65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BF1EF41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235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6B7486EC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20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06904AB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32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7E4F48F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586BCBB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155</w:t>
            </w:r>
          </w:p>
        </w:tc>
      </w:tr>
    </w:tbl>
    <w:p w14:paraId="58486337" w14:textId="77777777" w:rsidR="00D6259A" w:rsidRDefault="00D6259A"/>
    <w:tbl>
      <w:tblPr>
        <w:tblW w:w="8874" w:type="dxa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007"/>
      </w:tblPr>
      <w:tblGrid>
        <w:gridCol w:w="2153"/>
        <w:gridCol w:w="4029"/>
        <w:gridCol w:w="2692"/>
      </w:tblGrid>
      <w:tr w:rsidR="00007FCC" w:rsidRPr="00007FCC" w14:paraId="4173895B" w14:textId="77777777" w:rsidTr="00007FCC">
        <w:trPr>
          <w:trHeight w:val="375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43A562F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o-e" w:eastAsia="Times New Roman" w:hAnsi="tsukugopro-e" w:cs="Times New Roman"/>
                <w:color w:val="FF0000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Model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91B92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o-e" w:eastAsia="Times New Roman" w:hAnsi="tsukugopro-e" w:cs="Times New Roman"/>
                <w:color w:val="FF0000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Y</w:t>
            </w:r>
            <w:r w:rsidRPr="00007FCC"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Ⅱ</w:t>
            </w:r>
            <w:r w:rsidRPr="00007FCC">
              <w:rPr>
                <w:rFonts w:ascii="tsukugopro-e" w:eastAsia="Times New Roman" w:hAnsi="tsukugopro-e" w:cs="Times New Roman"/>
                <w:color w:val="FF0000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-25</w:t>
            </w:r>
          </w:p>
        </w:tc>
      </w:tr>
      <w:tr w:rsidR="00007FCC" w:rsidRPr="00007FCC" w14:paraId="7A838392" w14:textId="77777777" w:rsidTr="00007FCC">
        <w:trPr>
          <w:trHeight w:val="375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8692F52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Capacity</w:t>
            </w:r>
            <w:proofErr w:type="spell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</w:t>
            </w:r>
            <w:proofErr w:type="gram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( ton</w:t>
            </w:r>
            <w:proofErr w:type="gram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064D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0.25</w:t>
            </w:r>
          </w:p>
        </w:tc>
      </w:tr>
      <w:tr w:rsidR="00007FCC" w:rsidRPr="00007FCC" w14:paraId="00760E24" w14:textId="77777777" w:rsidTr="00007FCC">
        <w:trPr>
          <w:trHeight w:val="375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25B82CF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Standard lift </w:t>
            </w:r>
            <w:proofErr w:type="gram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( m</w:t>
            </w:r>
            <w:proofErr w:type="gram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601F6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1.0</w:t>
            </w:r>
          </w:p>
        </w:tc>
      </w:tr>
      <w:tr w:rsidR="00007FCC" w:rsidRPr="00007FCC" w14:paraId="30CEB3AD" w14:textId="77777777" w:rsidTr="00007FCC">
        <w:trPr>
          <w:trHeight w:val="375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C093167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Headroom</w:t>
            </w:r>
            <w:proofErr w:type="spell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</w:t>
            </w:r>
            <w:proofErr w:type="gram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( mm</w:t>
            </w:r>
            <w:proofErr w:type="gram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90A59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235</w:t>
            </w:r>
          </w:p>
        </w:tc>
      </w:tr>
      <w:tr w:rsidR="00007FCC" w:rsidRPr="00007FCC" w14:paraId="6A5A33EE" w14:textId="77777777" w:rsidTr="00007FCC">
        <w:trPr>
          <w:trHeight w:val="375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4CFC84C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Hand </w:t>
            </w: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effort</w:t>
            </w:r>
            <w:proofErr w:type="spell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to lift full </w:t>
            </w: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working</w:t>
            </w:r>
            <w:proofErr w:type="spell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</w:t>
            </w: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load</w:t>
            </w:r>
            <w:proofErr w:type="spell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</w:t>
            </w:r>
            <w:proofErr w:type="gram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( kg</w:t>
            </w:r>
            <w:proofErr w:type="gram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3B3EC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30</w:t>
            </w:r>
          </w:p>
        </w:tc>
      </w:tr>
      <w:tr w:rsidR="00007FCC" w:rsidRPr="00007FCC" w14:paraId="79D7134F" w14:textId="77777777" w:rsidTr="00007FCC">
        <w:trPr>
          <w:trHeight w:val="375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1873171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Load</w:t>
            </w:r>
            <w:proofErr w:type="spell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</w:t>
            </w: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chain</w:t>
            </w:r>
            <w:proofErr w:type="spell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A8078D1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Diameter </w:t>
            </w:r>
            <w:proofErr w:type="gram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( mm</w:t>
            </w:r>
            <w:proofErr w:type="gram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7CFAF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4.0</w:t>
            </w:r>
          </w:p>
        </w:tc>
      </w:tr>
      <w:tr w:rsidR="00007FCC" w:rsidRPr="00007FCC" w14:paraId="002BAF96" w14:textId="77777777" w:rsidTr="00007FCC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0CBA61" w14:textId="77777777" w:rsidR="00007FCC" w:rsidRPr="00007FCC" w:rsidRDefault="00007FCC" w:rsidP="00007FCC">
            <w:pPr>
              <w:spacing w:after="0" w:line="240" w:lineRule="auto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256FEAB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No. </w:t>
            </w: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of</w:t>
            </w:r>
            <w:proofErr w:type="spell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falls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4C163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1</w:t>
            </w:r>
          </w:p>
        </w:tc>
      </w:tr>
      <w:tr w:rsidR="00007FCC" w:rsidRPr="00007FCC" w14:paraId="1D5D3224" w14:textId="77777777" w:rsidTr="00007FCC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FBBEF2" w14:textId="77777777" w:rsidR="00007FCC" w:rsidRPr="00007FCC" w:rsidRDefault="00007FCC" w:rsidP="00007FCC">
            <w:pPr>
              <w:spacing w:after="0" w:line="240" w:lineRule="auto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2D91F43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Grade </w:t>
            </w: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of</w:t>
            </w:r>
            <w:proofErr w:type="spell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</w:t>
            </w: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chain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10AED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V</w:t>
            </w:r>
          </w:p>
        </w:tc>
      </w:tr>
      <w:tr w:rsidR="00007FCC" w:rsidRPr="00007FCC" w14:paraId="53C20D08" w14:textId="77777777" w:rsidTr="00007FCC">
        <w:trPr>
          <w:trHeight w:val="375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B59554A" w14:textId="77777777" w:rsidR="00007FCC" w:rsidRPr="00007FCC" w:rsidRDefault="00007FCC" w:rsidP="00007FCC">
            <w:pPr>
              <w:wordWrap w:val="0"/>
              <w:spacing w:after="0" w:line="240" w:lineRule="auto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Net </w:t>
            </w:r>
            <w:proofErr w:type="spell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weight</w:t>
            </w:r>
            <w:proofErr w:type="spell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</w:t>
            </w:r>
            <w:proofErr w:type="gramStart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( kg</w:t>
            </w:r>
            <w:proofErr w:type="gramEnd"/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 xml:space="preserve"> 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9B2ED" w14:textId="77777777" w:rsidR="00007FCC" w:rsidRPr="00007FCC" w:rsidRDefault="00007FCC" w:rsidP="00007FCC">
            <w:pPr>
              <w:wordWrap w:val="0"/>
              <w:spacing w:after="0" w:line="240" w:lineRule="auto"/>
              <w:jc w:val="center"/>
              <w:textAlignment w:val="baseline"/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07FCC">
              <w:rPr>
                <w:rFonts w:ascii="tsukugopr5-m" w:eastAsia="Times New Roman" w:hAnsi="tsukugopr5-m" w:cs="Times New Roman"/>
                <w:color w:val="444444"/>
                <w:kern w:val="0"/>
                <w:sz w:val="21"/>
                <w:szCs w:val="21"/>
                <w:bdr w:val="none" w:sz="0" w:space="0" w:color="auto" w:frame="1"/>
                <w:lang w:eastAsia="nb-NO"/>
                <w14:ligatures w14:val="none"/>
              </w:rPr>
              <w:t>2.0</w:t>
            </w:r>
          </w:p>
        </w:tc>
      </w:tr>
    </w:tbl>
    <w:p w14:paraId="3E287D90" w14:textId="77777777" w:rsidR="00007FCC" w:rsidRDefault="00007FCC"/>
    <w:sectPr w:rsidR="0000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sukugopro-e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sukugopr5-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CC"/>
    <w:rsid w:val="00007FCC"/>
    <w:rsid w:val="00D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1120"/>
  <w15:chartTrackingRefBased/>
  <w15:docId w15:val="{27D2C4A4-51D6-43C5-AD29-B3871032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7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7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7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7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7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7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7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7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7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7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07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07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07FC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07FC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07F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07F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07F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07FC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07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7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7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7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07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07FC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07FC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07FC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7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7FC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07F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272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Gøran Hoksnes</dc:creator>
  <cp:keywords/>
  <dc:description/>
  <cp:lastModifiedBy>Gøran Hoksnes</cp:lastModifiedBy>
  <cp:revision>1</cp:revision>
  <dcterms:created xsi:type="dcterms:W3CDTF">2024-02-01T11:32:00Z</dcterms:created>
  <dcterms:modified xsi:type="dcterms:W3CDTF">2024-02-01T11:38:00Z</dcterms:modified>
</cp:coreProperties>
</file>